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4C638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I  STANJU  STEČAJNE  MASE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  <w:r w:rsidRPr="005F3010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 xml:space="preserve"> St </w:t>
      </w:r>
      <w:r w:rsidR="0009372B" w:rsidRPr="005F3010">
        <w:rPr>
          <w:rFonts w:ascii="Times New Roman" w:hAnsi="Times New Roman" w:cs="Times New Roman"/>
          <w:b/>
          <w:sz w:val="24"/>
          <w:szCs w:val="24"/>
        </w:rPr>
        <w:t>– 863</w:t>
      </w:r>
      <w:r w:rsidRPr="005F3010">
        <w:rPr>
          <w:rFonts w:ascii="Times New Roman" w:hAnsi="Times New Roman" w:cs="Times New Roman"/>
          <w:b/>
          <w:sz w:val="24"/>
          <w:szCs w:val="24"/>
        </w:rPr>
        <w:t>/13</w:t>
      </w:r>
    </w:p>
    <w:p w:rsidR="00260407" w:rsidRPr="005F3010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5F3010" w:rsidRPr="005F3010" w:rsidRDefault="005F3010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5F3010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MOBILI trgovina i usluge d.o.o.</w:t>
      </w:r>
      <w:r w:rsidR="005F3010" w:rsidRPr="005F3010">
        <w:rPr>
          <w:rFonts w:ascii="Times New Roman" w:hAnsi="Times New Roman" w:cs="Times New Roman"/>
          <w:b/>
          <w:sz w:val="24"/>
          <w:szCs w:val="24"/>
        </w:rPr>
        <w:t xml:space="preserve"> u stečaju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Sesvete, Popovec, Komesova bb</w:t>
      </w:r>
    </w:p>
    <w:p w:rsidR="005F3010" w:rsidRPr="005F3010" w:rsidRDefault="005F301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260407" w:rsidRPr="005F3010" w:rsidRDefault="0009372B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OIB: 85476348765</w:t>
      </w:r>
    </w:p>
    <w:p w:rsidR="00260407" w:rsidRPr="005F3010" w:rsidRDefault="00260407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F3010" w:rsidRDefault="005F301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5F3010" w:rsidRDefault="005F3010" w:rsidP="005F301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010">
        <w:rPr>
          <w:rFonts w:ascii="Times New Roman" w:hAnsi="Times New Roman" w:cs="Times New Roman"/>
          <w:b/>
          <w:sz w:val="24"/>
          <w:szCs w:val="24"/>
        </w:rPr>
        <w:t>Zagreb, 25.04.2016.g.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EF7FAF">
        <w:rPr>
          <w:rFonts w:ascii="Times New Roman" w:hAnsi="Times New Roman" w:cs="Times New Roman"/>
          <w:sz w:val="24"/>
          <w:szCs w:val="24"/>
        </w:rPr>
        <w:t xml:space="preserve">01.02.2016.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FAF">
        <w:rPr>
          <w:rFonts w:ascii="Times New Roman" w:hAnsi="Times New Roman" w:cs="Times New Roman"/>
          <w:sz w:val="24"/>
          <w:szCs w:val="24"/>
        </w:rPr>
        <w:t>25.04</w:t>
      </w:r>
      <w:r w:rsidR="004556E9">
        <w:rPr>
          <w:rFonts w:ascii="Times New Roman" w:hAnsi="Times New Roman" w:cs="Times New Roman"/>
          <w:sz w:val="24"/>
          <w:szCs w:val="24"/>
        </w:rPr>
        <w:t>.2016.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</w:t>
      </w:r>
      <w:r w:rsidR="00760DE9">
        <w:rPr>
          <w:rFonts w:ascii="Times New Roman" w:hAnsi="Times New Roman" w:cs="Times New Roman"/>
          <w:sz w:val="24"/>
          <w:szCs w:val="24"/>
        </w:rPr>
        <w:t xml:space="preserve"> stečajnog dužnika</w:t>
      </w:r>
      <w:r>
        <w:rPr>
          <w:rFonts w:ascii="Times New Roman" w:hAnsi="Times New Roman" w:cs="Times New Roman"/>
          <w:sz w:val="24"/>
          <w:szCs w:val="24"/>
        </w:rPr>
        <w:t xml:space="preserve"> u trenutku otvaranja stečaja sastojala se od financijske imovine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dani zajmovi,kamate na dane zajmove i potraživanje od kupca M Poldrugač d.o.o.</w:t>
      </w:r>
      <w:r w:rsidR="00C218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i od zaliha trgovačke robe.</w:t>
      </w:r>
    </w:p>
    <w:p w:rsidR="007E00FA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Zajmovi su dani  ranijim direktorima ( Matarić Martin i Gunjača Martina) i radnici Matarić Nataši. Zah</w:t>
      </w:r>
      <w:r w:rsidR="006A56E8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jevala sam povrat  tih zajmova od navedenih zajmoprimaca ali bez rezultata.</w:t>
      </w:r>
    </w:p>
    <w:p w:rsidR="00510F92" w:rsidRDefault="007E00F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vođenje sudskih postupaka nema sredstava,</w:t>
      </w:r>
      <w:r w:rsidR="006A5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i u slučaju da se pokrenu i uspješno okončaju, vjerojatnost</w:t>
      </w:r>
      <w:r w:rsidR="00510F92">
        <w:rPr>
          <w:rFonts w:ascii="Times New Roman" w:hAnsi="Times New Roman" w:cs="Times New Roman"/>
          <w:sz w:val="24"/>
          <w:szCs w:val="24"/>
        </w:rPr>
        <w:t xml:space="preserve"> naplate je neznatna jer  imovina navedenih dužnika je opterećena založnim pravom.</w:t>
      </w:r>
    </w:p>
    <w:p w:rsidR="00510F92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Zalihu trgovačke robe ( tekstilni predmeti ) pokušavala sam unovčiti oglašavanjem na web stranicama Hrvatske gospodarske komore i stranicama sudačke mreže Visokog trgovačkog suda RH, pozivom na prikupljanje ponuda, a u skladu sa odlukom skupštine vjerovnika.Do sada – bez uspjeha.</w:t>
      </w:r>
    </w:p>
    <w:p w:rsidR="00C21881" w:rsidRDefault="00510F92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zadnjoj skupštini  koja je održana 16. </w:t>
      </w:r>
      <w:r w:rsidR="00C2188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rosinca 2015.g. odlučeno je da nastavim na isti način oglašavati prodaju s tim da pri sedmom objavljivanju</w:t>
      </w:r>
      <w:r w:rsidR="00C218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cijenu ove robe snizim </w:t>
      </w:r>
      <w:r w:rsidR="00C21881">
        <w:rPr>
          <w:rFonts w:ascii="Times New Roman" w:hAnsi="Times New Roman" w:cs="Times New Roman"/>
          <w:sz w:val="24"/>
          <w:szCs w:val="24"/>
        </w:rPr>
        <w:t xml:space="preserve">za 50% od knjigovodstvene vrijednosti, pri osmom objavljivanju da snizim za 55%, a pri devetoj objavi da ta cijena bude niža za  60% od knjigovodstvene vrijednosti. </w:t>
      </w:r>
    </w:p>
    <w:p w:rsidR="003C6A16" w:rsidRDefault="00760D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18507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zajmova koje je MOBILI d.o.o</w:t>
      </w:r>
      <w:r w:rsidR="0025644C">
        <w:rPr>
          <w:rFonts w:ascii="Times New Roman" w:hAnsi="Times New Roman" w:cs="Times New Roman"/>
          <w:sz w:val="24"/>
          <w:szCs w:val="24"/>
        </w:rPr>
        <w:t>. davao direktorima i radnici  i mogućnosti njihove realizacije – opisala sam u prvom dijelu ovog izvješća.</w:t>
      </w: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pogledu zajma koji je dat MOBILI PROMET –u  d.o.o., navodim da je i nad MOBILI PROMET</w:t>
      </w:r>
      <w:r w:rsidR="006A56E8">
        <w:rPr>
          <w:rFonts w:ascii="Times New Roman" w:hAnsi="Times New Roman" w:cs="Times New Roman"/>
          <w:sz w:val="24"/>
          <w:szCs w:val="24"/>
        </w:rPr>
        <w:t>-om</w:t>
      </w:r>
      <w:r>
        <w:rPr>
          <w:rFonts w:ascii="Times New Roman" w:hAnsi="Times New Roman" w:cs="Times New Roman"/>
          <w:sz w:val="24"/>
          <w:szCs w:val="24"/>
        </w:rPr>
        <w:t xml:space="preserve"> d.o.o. otvoren stečaj. Ovo potraživanje s osnova zajma, prijavila sam u stečajni postupak.</w:t>
      </w: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Tekstilnu robu  i dalje pokušavam unovčiti na način kako je to odlučeno na skupštini vjerovnika.</w:t>
      </w:r>
    </w:p>
    <w:p w:rsidR="00465600" w:rsidRDefault="0046560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Sada je u tijeku  IX oglas na prikupljanje ponuda.</w:t>
      </w: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5644C" w:rsidRDefault="0025644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46560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Radnje koje ću poduzeti u narednom razdoblju prvenstveno ovise o tome da li ću povodom ovog</w:t>
      </w:r>
      <w:r w:rsidR="00CE1EE7">
        <w:rPr>
          <w:rFonts w:ascii="Times New Roman" w:hAnsi="Times New Roman" w:cs="Times New Roman"/>
          <w:sz w:val="24"/>
          <w:szCs w:val="24"/>
        </w:rPr>
        <w:t xml:space="preserve"> </w:t>
      </w:r>
      <w:r w:rsidR="000F24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IX oglašavanja prodati tekstilnu robu ili ne.</w:t>
      </w:r>
    </w:p>
    <w:p w:rsidR="00465600" w:rsidRDefault="0046560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46560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25.04</w:t>
      </w:r>
      <w:r w:rsidR="00203098">
        <w:rPr>
          <w:rFonts w:ascii="Times New Roman" w:hAnsi="Times New Roman" w:cs="Times New Roman"/>
          <w:sz w:val="24"/>
          <w:szCs w:val="24"/>
        </w:rPr>
        <w:t>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odvj.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66081"/>
    <w:rsid w:val="0009372B"/>
    <w:rsid w:val="000C7B0C"/>
    <w:rsid w:val="000F24BF"/>
    <w:rsid w:val="00185079"/>
    <w:rsid w:val="001D3EC6"/>
    <w:rsid w:val="00203098"/>
    <w:rsid w:val="00212048"/>
    <w:rsid w:val="00230BE8"/>
    <w:rsid w:val="0025644C"/>
    <w:rsid w:val="00260407"/>
    <w:rsid w:val="003323C5"/>
    <w:rsid w:val="003C6A16"/>
    <w:rsid w:val="003F285A"/>
    <w:rsid w:val="004556E9"/>
    <w:rsid w:val="00465600"/>
    <w:rsid w:val="004C6385"/>
    <w:rsid w:val="00510F92"/>
    <w:rsid w:val="00570455"/>
    <w:rsid w:val="005C4308"/>
    <w:rsid w:val="005F3010"/>
    <w:rsid w:val="006A56E8"/>
    <w:rsid w:val="00760DE9"/>
    <w:rsid w:val="007E00FA"/>
    <w:rsid w:val="008E29B4"/>
    <w:rsid w:val="009A24D5"/>
    <w:rsid w:val="00A36191"/>
    <w:rsid w:val="00B147C3"/>
    <w:rsid w:val="00B20373"/>
    <w:rsid w:val="00B62228"/>
    <w:rsid w:val="00BA0221"/>
    <w:rsid w:val="00C21881"/>
    <w:rsid w:val="00CE1EE7"/>
    <w:rsid w:val="00E740E0"/>
    <w:rsid w:val="00EF7FAF"/>
    <w:rsid w:val="00F31E4F"/>
    <w:rsid w:val="00F4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2016-04-24T19:14:00Z</cp:lastPrinted>
  <dcterms:created xsi:type="dcterms:W3CDTF">2016-05-06T12:54:00Z</dcterms:created>
  <dcterms:modified xsi:type="dcterms:W3CDTF">2016-05-06T12:54:00Z</dcterms:modified>
</cp:coreProperties>
</file>